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B125" w14:textId="4DF35C68" w:rsidR="009E64B5" w:rsidRPr="00E76E78" w:rsidRDefault="00E1367A" w:rsidP="007C042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America 250-Ohio</w:t>
      </w:r>
      <w:r w:rsidR="00F91A31">
        <w:rPr>
          <w:rFonts w:ascii="Cambria" w:hAnsi="Cambria"/>
          <w:b/>
          <w:bCs/>
          <w:sz w:val="28"/>
          <w:szCs w:val="28"/>
        </w:rPr>
        <w:t xml:space="preserve"> Grant </w:t>
      </w:r>
      <w:r w:rsidR="009E64B5" w:rsidRPr="00E76E78">
        <w:rPr>
          <w:rFonts w:ascii="Cambria" w:hAnsi="Cambria"/>
          <w:b/>
          <w:bCs/>
          <w:sz w:val="28"/>
          <w:szCs w:val="28"/>
        </w:rPr>
        <w:t>Application Worksheet</w:t>
      </w:r>
    </w:p>
    <w:p w14:paraId="11C58525" w14:textId="12907601" w:rsidR="003610DF" w:rsidRPr="001C704D" w:rsidRDefault="00F91A31" w:rsidP="00B3561E">
      <w:pPr>
        <w:spacing w:after="0" w:line="240" w:lineRule="auto"/>
        <w:rPr>
          <w:rFonts w:ascii="Cambria" w:hAnsi="Cambria"/>
          <w:sz w:val="20"/>
          <w:szCs w:val="20"/>
        </w:rPr>
      </w:pPr>
      <w:r w:rsidRPr="001C704D">
        <w:rPr>
          <w:rFonts w:ascii="Cambria" w:hAnsi="Cambria"/>
          <w:sz w:val="20"/>
          <w:szCs w:val="20"/>
        </w:rPr>
        <w:t>This worksheet contains a</w:t>
      </w:r>
      <w:r w:rsidR="00697980" w:rsidRPr="001C704D">
        <w:rPr>
          <w:rFonts w:ascii="Cambria" w:hAnsi="Cambria"/>
          <w:sz w:val="20"/>
          <w:szCs w:val="20"/>
        </w:rPr>
        <w:t xml:space="preserve">ll the information required </w:t>
      </w:r>
      <w:r w:rsidRPr="001C704D">
        <w:rPr>
          <w:rFonts w:ascii="Cambria" w:hAnsi="Cambria"/>
          <w:sz w:val="20"/>
          <w:szCs w:val="20"/>
        </w:rPr>
        <w:t xml:space="preserve">to </w:t>
      </w:r>
      <w:r w:rsidR="001C704D" w:rsidRPr="001C704D">
        <w:rPr>
          <w:rFonts w:ascii="Cambria" w:hAnsi="Cambria"/>
          <w:sz w:val="20"/>
          <w:szCs w:val="20"/>
        </w:rPr>
        <w:t>apply</w:t>
      </w:r>
      <w:r w:rsidR="00697980" w:rsidRPr="001C704D">
        <w:rPr>
          <w:rFonts w:ascii="Cambria" w:hAnsi="Cambria"/>
          <w:sz w:val="20"/>
          <w:szCs w:val="20"/>
        </w:rPr>
        <w:t xml:space="preserve"> </w:t>
      </w:r>
      <w:r w:rsidRPr="001C704D">
        <w:rPr>
          <w:rFonts w:ascii="Cambria" w:hAnsi="Cambria"/>
          <w:sz w:val="20"/>
          <w:szCs w:val="20"/>
        </w:rPr>
        <w:t xml:space="preserve">for </w:t>
      </w:r>
      <w:r w:rsidR="00EC6E26">
        <w:rPr>
          <w:rFonts w:ascii="Cambria" w:hAnsi="Cambria"/>
          <w:sz w:val="20"/>
          <w:szCs w:val="20"/>
        </w:rPr>
        <w:t xml:space="preserve">an America 250-Ohio </w:t>
      </w:r>
      <w:r w:rsidRPr="001C704D">
        <w:rPr>
          <w:rFonts w:ascii="Cambria" w:hAnsi="Cambria"/>
          <w:sz w:val="20"/>
          <w:szCs w:val="20"/>
        </w:rPr>
        <w:t>grant</w:t>
      </w:r>
      <w:r w:rsidR="00697980" w:rsidRPr="001C704D">
        <w:rPr>
          <w:rFonts w:ascii="Cambria" w:hAnsi="Cambria"/>
          <w:sz w:val="20"/>
          <w:szCs w:val="20"/>
        </w:rPr>
        <w:t xml:space="preserve">. </w:t>
      </w:r>
      <w:r w:rsidRPr="001C704D">
        <w:rPr>
          <w:rFonts w:ascii="Cambria" w:hAnsi="Cambria"/>
          <w:sz w:val="20"/>
          <w:szCs w:val="20"/>
        </w:rPr>
        <w:t>Prospective grantees can</w:t>
      </w:r>
      <w:r w:rsidR="00F34936" w:rsidRPr="001C704D">
        <w:rPr>
          <w:rFonts w:ascii="Cambria" w:hAnsi="Cambria"/>
          <w:sz w:val="20"/>
          <w:szCs w:val="20"/>
        </w:rPr>
        <w:t xml:space="preserve"> use this worksheet offline</w:t>
      </w:r>
      <w:r w:rsidRPr="001C704D">
        <w:rPr>
          <w:rFonts w:ascii="Cambria" w:hAnsi="Cambria"/>
          <w:sz w:val="20"/>
          <w:szCs w:val="20"/>
        </w:rPr>
        <w:t xml:space="preserve"> to prepare a successful application</w:t>
      </w:r>
      <w:r w:rsidR="00747E78" w:rsidRPr="001C704D">
        <w:rPr>
          <w:rFonts w:ascii="Cambria" w:hAnsi="Cambria"/>
          <w:sz w:val="20"/>
          <w:szCs w:val="20"/>
        </w:rPr>
        <w:t>.</w:t>
      </w:r>
      <w:r w:rsidR="00F34936" w:rsidRPr="001C704D">
        <w:rPr>
          <w:rFonts w:ascii="Cambria" w:hAnsi="Cambria"/>
          <w:sz w:val="20"/>
          <w:szCs w:val="20"/>
        </w:rPr>
        <w:t xml:space="preserve"> </w:t>
      </w:r>
      <w:r w:rsidRPr="001C704D">
        <w:rPr>
          <w:rFonts w:ascii="Cambria" w:hAnsi="Cambria"/>
          <w:sz w:val="20"/>
          <w:szCs w:val="20"/>
        </w:rPr>
        <w:t>W</w:t>
      </w:r>
      <w:r w:rsidR="00F34936" w:rsidRPr="001C704D">
        <w:rPr>
          <w:rFonts w:ascii="Cambria" w:hAnsi="Cambria"/>
          <w:sz w:val="20"/>
          <w:szCs w:val="20"/>
        </w:rPr>
        <w:t xml:space="preserve">hen you are ready to </w:t>
      </w:r>
      <w:r w:rsidR="001C704D">
        <w:rPr>
          <w:rFonts w:ascii="Cambria" w:hAnsi="Cambria"/>
          <w:sz w:val="20"/>
          <w:szCs w:val="20"/>
        </w:rPr>
        <w:t>complete</w:t>
      </w:r>
      <w:r w:rsidR="00747E78" w:rsidRPr="001C704D">
        <w:rPr>
          <w:rFonts w:ascii="Cambria" w:hAnsi="Cambria"/>
          <w:sz w:val="20"/>
          <w:szCs w:val="20"/>
        </w:rPr>
        <w:t xml:space="preserve"> </w:t>
      </w:r>
      <w:r w:rsidR="00EC6E26">
        <w:rPr>
          <w:rFonts w:ascii="Cambria" w:hAnsi="Cambria"/>
          <w:sz w:val="20"/>
          <w:szCs w:val="20"/>
        </w:rPr>
        <w:t xml:space="preserve">your </w:t>
      </w:r>
      <w:r w:rsidR="001C704D">
        <w:rPr>
          <w:rFonts w:ascii="Cambria" w:hAnsi="Cambria"/>
          <w:sz w:val="20"/>
          <w:szCs w:val="20"/>
        </w:rPr>
        <w:t>submission</w:t>
      </w:r>
      <w:r w:rsidR="00747E78" w:rsidRPr="001C704D">
        <w:rPr>
          <w:rFonts w:ascii="Cambria" w:hAnsi="Cambria"/>
          <w:sz w:val="20"/>
          <w:szCs w:val="20"/>
        </w:rPr>
        <w:t xml:space="preserve"> through the online portal</w:t>
      </w:r>
      <w:r w:rsidR="00127E4F" w:rsidRPr="001C704D">
        <w:rPr>
          <w:rFonts w:ascii="Cambria" w:hAnsi="Cambria"/>
          <w:sz w:val="20"/>
          <w:szCs w:val="20"/>
        </w:rPr>
        <w:t xml:space="preserve">, </w:t>
      </w:r>
      <w:r w:rsidR="003541F3" w:rsidRPr="001C704D">
        <w:rPr>
          <w:rFonts w:ascii="Cambria" w:hAnsi="Cambria"/>
          <w:sz w:val="20"/>
          <w:szCs w:val="20"/>
        </w:rPr>
        <w:t>you can</w:t>
      </w:r>
      <w:r w:rsidR="00127E4F" w:rsidRPr="001C704D">
        <w:rPr>
          <w:rFonts w:ascii="Cambria" w:hAnsi="Cambria"/>
          <w:sz w:val="20"/>
          <w:szCs w:val="20"/>
        </w:rPr>
        <w:t xml:space="preserve"> copy and paste your answers from this document.</w:t>
      </w:r>
    </w:p>
    <w:p w14:paraId="2529DE3B" w14:textId="523F36D4" w:rsidR="00306F66" w:rsidRPr="001C704D" w:rsidRDefault="00306F66" w:rsidP="00B3561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08884B" w14:textId="77777777" w:rsidR="000C0D42" w:rsidRDefault="000C0D42" w:rsidP="00B3561E">
      <w:pPr>
        <w:spacing w:after="0" w:line="240" w:lineRule="auto"/>
        <w:rPr>
          <w:rFonts w:ascii="Cambria" w:hAnsi="Cambria"/>
          <w:color w:val="AEAAAA" w:themeColor="background2" w:themeShade="BF"/>
          <w:sz w:val="20"/>
          <w:szCs w:val="20"/>
        </w:rPr>
      </w:pPr>
    </w:p>
    <w:tbl>
      <w:tblPr>
        <w:tblStyle w:val="TableGridLight"/>
        <w:tblW w:w="9810" w:type="dxa"/>
        <w:jc w:val="center"/>
        <w:tblLayout w:type="fixed"/>
        <w:tblLook w:val="0420" w:firstRow="1" w:lastRow="0" w:firstColumn="0" w:lastColumn="0" w:noHBand="0" w:noVBand="1"/>
      </w:tblPr>
      <w:tblGrid>
        <w:gridCol w:w="2510"/>
        <w:gridCol w:w="8"/>
        <w:gridCol w:w="2451"/>
        <w:gridCol w:w="2451"/>
        <w:gridCol w:w="2384"/>
        <w:gridCol w:w="6"/>
      </w:tblGrid>
      <w:tr w:rsidR="003A6348" w:rsidRPr="00427B38" w14:paraId="7235F9E4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19675" w14:textId="656C8C76" w:rsidR="003A6348" w:rsidRPr="003B6DD3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Part 1: Sponsoring Organization</w:t>
            </w:r>
          </w:p>
        </w:tc>
      </w:tr>
      <w:tr w:rsidR="003A6348" w:rsidRPr="00090015" w14:paraId="628E24C2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68D78" w14:textId="77777777" w:rsidR="003A6348" w:rsidRPr="00090015" w:rsidRDefault="003A6348" w:rsidP="00A25519">
            <w:pPr>
              <w:rPr>
                <w:rFonts w:ascii="Cambria" w:hAnsi="Cambria" w:cstheme="minorHAnsi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090015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The sponsoring organization is the nonprofit entity </w:t>
            </w:r>
            <w:r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>that</w:t>
            </w:r>
            <w:r w:rsidRPr="00090015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 submits the grant application, receives the grant award, sponsors the proposed humanities project, and is accountable for</w:t>
            </w:r>
            <w:r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 the</w:t>
            </w:r>
            <w:r w:rsidRPr="00090015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 appropriate use of grant funds. </w:t>
            </w:r>
          </w:p>
        </w:tc>
      </w:tr>
      <w:tr w:rsidR="003A6348" w:rsidRPr="00427B38" w14:paraId="1CD30217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2389" w14:textId="77777777" w:rsidR="003A6348" w:rsidRPr="00427B38" w:rsidRDefault="003A6348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Organization: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0F850" w14:textId="77777777" w:rsidR="003A6348" w:rsidRPr="00427B38" w:rsidRDefault="003A6348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A6348" w:rsidRPr="00427B38" w14:paraId="47933ED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F357" w14:textId="55030225" w:rsidR="003A6348" w:rsidRPr="00427B38" w:rsidRDefault="00087191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Address: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3305C" w14:textId="77777777" w:rsidR="003A6348" w:rsidRPr="00427B38" w:rsidRDefault="003A6348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87191" w:rsidRPr="00427B38" w14:paraId="61485AFA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607E" w14:textId="6FC6326C" w:rsidR="00087191" w:rsidRDefault="00087191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Website: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E9072" w14:textId="77777777" w:rsidR="00087191" w:rsidRPr="00427B38" w:rsidRDefault="00087191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01489" w:rsidRPr="00427B38" w14:paraId="6440B1DB" w14:textId="77777777" w:rsidTr="00B5209A">
        <w:trPr>
          <w:trHeight w:val="317"/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22EE" w14:textId="77777777" w:rsidR="00201489" w:rsidRPr="00427B38" w:rsidRDefault="00201489" w:rsidP="00201489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Phone: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9DBFB" w14:textId="77777777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E5A7" w14:textId="5428C901" w:rsidR="00201489" w:rsidRPr="00427B38" w:rsidRDefault="00354CD4" w:rsidP="00354CD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County: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37808" w14:textId="6684C47A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01489" w:rsidRPr="00427B38" w14:paraId="55F0698E" w14:textId="77777777" w:rsidTr="00B5209A">
        <w:trPr>
          <w:trHeight w:val="317"/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FC708" w14:textId="482C0EC5" w:rsidR="00201489" w:rsidRDefault="00500E92" w:rsidP="0020148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IRS Determination</w:t>
            </w:r>
            <w:r w:rsidR="00201489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3634A" w14:textId="77777777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4B824" w14:textId="5C660AC6" w:rsidR="00201489" w:rsidRPr="00427B38" w:rsidRDefault="00201489" w:rsidP="006B1573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EIN: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92800" w14:textId="77777777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B1394" w:rsidRPr="00427B38" w14:paraId="3C49F3CA" w14:textId="77777777" w:rsidTr="00B5209A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E4379" w14:textId="25B8AEF6" w:rsidR="00AB1394" w:rsidRPr="00427B38" w:rsidRDefault="002A2114" w:rsidP="0007164F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Name of the registered AM250-Ohio community</w:t>
            </w:r>
            <w:r w:rsidR="00AB1394" w:rsidRPr="00427B38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F61DC" w14:textId="77777777" w:rsidR="00AB1394" w:rsidRPr="00427B38" w:rsidRDefault="00AB1394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A6348" w:rsidRPr="00427B38" w14:paraId="2838B0B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D2672" w14:textId="6631AC55" w:rsidR="003A6348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3A6348" w:rsidRPr="00427B38" w14:paraId="0662F883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96134" w14:textId="77777777" w:rsidR="003A6348" w:rsidRPr="003B6DD3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A877A2" w:rsidRPr="00427B38" w14:paraId="58ACAA1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6D817" w14:textId="623FF4E5" w:rsidR="00A877A2" w:rsidRPr="003B6DD3" w:rsidRDefault="00A877A2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Part </w:t>
            </w:r>
            <w:r w:rsidR="003120D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>: Project Summary</w:t>
            </w:r>
          </w:p>
        </w:tc>
      </w:tr>
      <w:tr w:rsidR="00A877A2" w:rsidRPr="00427B38" w14:paraId="1FBF9250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30D7" w14:textId="77777777" w:rsidR="00A877A2" w:rsidRPr="00427B38" w:rsidRDefault="00A877A2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Project Title: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9A72E" w14:textId="77777777" w:rsidR="00A877A2" w:rsidRPr="00427B38" w:rsidRDefault="00A877A2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877A2" w:rsidRPr="00427B38" w14:paraId="2F838E41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1C1CA3" w14:textId="77777777" w:rsidR="00A877A2" w:rsidRDefault="00A877A2" w:rsidP="00A2551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87D85" w:rsidRPr="00F87D85" w14:paraId="2D000B43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52E59" w14:textId="6A58363D" w:rsidR="00A877A2" w:rsidRPr="00F87D85" w:rsidRDefault="00F87D85" w:rsidP="00A255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F87D85">
              <w:rPr>
                <w:rFonts w:ascii="Cambria" w:hAnsi="Cambria" w:cstheme="minorHAnsi"/>
                <w:sz w:val="24"/>
                <w:szCs w:val="24"/>
              </w:rPr>
              <w:t>Project Summary: Provide an engaging summary of your project. (Max 1</w:t>
            </w:r>
            <w:r w:rsidR="00A4321F">
              <w:rPr>
                <w:rFonts w:ascii="Cambria" w:hAnsi="Cambria" w:cstheme="minorHAnsi"/>
                <w:sz w:val="24"/>
                <w:szCs w:val="24"/>
              </w:rPr>
              <w:t>,</w:t>
            </w:r>
            <w:r w:rsidRPr="00F87D85">
              <w:rPr>
                <w:rFonts w:ascii="Cambria" w:hAnsi="Cambria" w:cstheme="minorHAnsi"/>
                <w:sz w:val="24"/>
                <w:szCs w:val="24"/>
              </w:rPr>
              <w:t>000 characters)</w:t>
            </w:r>
          </w:p>
        </w:tc>
      </w:tr>
      <w:tr w:rsidR="00A4321F" w:rsidRPr="00A4321F" w14:paraId="68A9814C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CD7A3" w14:textId="77777777" w:rsidR="00A877A2" w:rsidRPr="00A4321F" w:rsidRDefault="00A877A2" w:rsidP="00A2551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4321F" w:rsidRPr="00A4321F" w14:paraId="1F5B5C46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22ED4" w14:textId="77777777" w:rsidR="00A877A2" w:rsidRPr="00A4321F" w:rsidRDefault="00A877A2" w:rsidP="00A2551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4321F" w:rsidRPr="00A4321F" w14:paraId="1DCFCF00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EFBA6E" w14:textId="36E4F624" w:rsidR="00A877A2" w:rsidRPr="00A4321F" w:rsidRDefault="00490D95" w:rsidP="00A255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Project</w:t>
            </w:r>
            <w:r w:rsidR="00A877A2" w:rsidRPr="00A4321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2C768E" w:rsidRPr="00A4321F">
              <w:rPr>
                <w:rFonts w:ascii="Cambria" w:hAnsi="Cambria" w:cstheme="minorHAnsi"/>
                <w:sz w:val="24"/>
                <w:szCs w:val="24"/>
              </w:rPr>
              <w:t xml:space="preserve">Timeline: </w:t>
            </w:r>
            <w:r w:rsidR="00A4321F" w:rsidRPr="00A4321F">
              <w:rPr>
                <w:rFonts w:ascii="Cambria" w:hAnsi="Cambria" w:cstheme="minorHAnsi"/>
                <w:sz w:val="24"/>
                <w:szCs w:val="24"/>
              </w:rPr>
              <w:t>Please address planning time and event activities. (Max 1,000 charac</w:t>
            </w:r>
            <w:r w:rsidR="00243E84">
              <w:rPr>
                <w:rFonts w:ascii="Cambria" w:hAnsi="Cambria" w:cstheme="minorHAnsi"/>
                <w:sz w:val="24"/>
                <w:szCs w:val="24"/>
              </w:rPr>
              <w:t>t</w:t>
            </w:r>
            <w:r w:rsidR="00A4321F" w:rsidRPr="00A4321F">
              <w:rPr>
                <w:rFonts w:ascii="Cambria" w:hAnsi="Cambria" w:cstheme="minorHAnsi"/>
                <w:sz w:val="24"/>
                <w:szCs w:val="24"/>
              </w:rPr>
              <w:t>ers)</w:t>
            </w:r>
          </w:p>
        </w:tc>
      </w:tr>
      <w:tr w:rsidR="00A4321F" w:rsidRPr="00A4321F" w14:paraId="1A1BFC06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4FFF4" w14:textId="77777777" w:rsidR="00A877A2" w:rsidRPr="00A4321F" w:rsidRDefault="00A877A2" w:rsidP="00A2551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877A2" w:rsidRPr="00427B38" w14:paraId="793BB334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E71C75" w14:textId="77777777" w:rsidR="00A877A2" w:rsidRPr="003B6DD3" w:rsidRDefault="00A877A2" w:rsidP="005A413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BE10C3" w:rsidRPr="003B6DD3" w14:paraId="63CE932E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1BEFE2" w14:textId="6468800A" w:rsidR="00BE10C3" w:rsidRPr="003B6DD3" w:rsidRDefault="00BE10C3" w:rsidP="0007164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>: Key Personnel</w:t>
            </w:r>
          </w:p>
        </w:tc>
      </w:tr>
      <w:tr w:rsidR="00BE10C3" w:rsidRPr="007615C3" w14:paraId="70A6F0F0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14313" w14:textId="77777777" w:rsidR="00BE10C3" w:rsidRPr="007615C3" w:rsidRDefault="00BE10C3" w:rsidP="0007164F">
            <w:pPr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7615C3">
              <w:rPr>
                <w:rFonts w:ascii="Cambria" w:hAnsi="Cambria" w:cstheme="minorHAnsi"/>
                <w:sz w:val="24"/>
                <w:szCs w:val="24"/>
                <w:u w:val="single"/>
              </w:rPr>
              <w:t>Project Director</w:t>
            </w:r>
          </w:p>
        </w:tc>
      </w:tr>
      <w:tr w:rsidR="00BE10C3" w:rsidRPr="00D339FF" w14:paraId="00E38F53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761A80" w14:textId="77777777" w:rsidR="00BE10C3" w:rsidRPr="00D339FF" w:rsidRDefault="00BE10C3" w:rsidP="0007164F">
            <w:pPr>
              <w:rPr>
                <w:rFonts w:ascii="Cambria" w:hAnsi="Cambria" w:cstheme="minorHAnsi"/>
                <w:sz w:val="20"/>
                <w:szCs w:val="20"/>
                <w:u w:val="single"/>
              </w:rPr>
            </w:pPr>
            <w:r w:rsidRPr="00D339FF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The project director is the person responsible for coordinating the project, serving as the liaison with </w:t>
            </w:r>
            <w:r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AM250-Ohio </w:t>
            </w:r>
            <w:r w:rsidRPr="00D339FF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>staff, and preparing interim and final reports</w:t>
            </w:r>
            <w:r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>.</w:t>
            </w:r>
          </w:p>
        </w:tc>
      </w:tr>
      <w:tr w:rsidR="00BE10C3" w:rsidRPr="00427B38" w14:paraId="175F5B94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0911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Name: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EA793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427B38" w14:paraId="5197ED13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FC31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Title: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FC791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427B38" w14:paraId="53846DE1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E537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Organization: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C5DB9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427B38" w14:paraId="5E82F817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2B41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Address: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02047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427B38" w14:paraId="2E106A2E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48250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Email: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B82FD9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427B38" w14:paraId="0C427FB0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63217" w14:textId="77777777" w:rsidR="00BE10C3" w:rsidRPr="00427B38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427B38">
              <w:rPr>
                <w:rFonts w:ascii="Cambria" w:hAnsi="Cambria" w:cstheme="minorHAnsi"/>
                <w:sz w:val="24"/>
                <w:szCs w:val="24"/>
              </w:rPr>
              <w:t>Phone: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C6BDB" w14:textId="77777777" w:rsidR="00BE10C3" w:rsidRPr="00427B38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306F66" w14:paraId="3D055E98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292F38" w14:textId="77777777" w:rsidR="00BE10C3" w:rsidRPr="00306F66" w:rsidRDefault="00BE10C3" w:rsidP="0007164F">
            <w:pPr>
              <w:rPr>
                <w:rFonts w:ascii="Cambria" w:hAnsi="Cambria" w:cstheme="minorHAnsi"/>
                <w:color w:val="2F5496" w:themeColor="accent1" w:themeShade="BF"/>
                <w:sz w:val="24"/>
                <w:szCs w:val="24"/>
                <w:u w:val="single"/>
              </w:rPr>
            </w:pPr>
          </w:p>
        </w:tc>
      </w:tr>
      <w:tr w:rsidR="00BE10C3" w:rsidRPr="00D1203B" w14:paraId="4443C7F2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AD2C0" w14:textId="77777777" w:rsidR="00BE10C3" w:rsidRPr="00D1203B" w:rsidRDefault="00BE10C3" w:rsidP="0007164F">
            <w:pPr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  <w:u w:val="single"/>
              </w:rPr>
              <w:t>Authorizing Official</w:t>
            </w:r>
          </w:p>
        </w:tc>
      </w:tr>
      <w:tr w:rsidR="00BE10C3" w:rsidRPr="00D1203B" w14:paraId="63C4B686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5A7197" w14:textId="77777777" w:rsidR="00BE10C3" w:rsidRPr="00BE10C3" w:rsidRDefault="00BE10C3" w:rsidP="0007164F">
            <w:pPr>
              <w:rPr>
                <w:rFonts w:ascii="Cambria" w:hAnsi="Cambria" w:cstheme="minorHAnsi"/>
                <w:color w:val="AEAAAA" w:themeColor="background2" w:themeShade="BF"/>
                <w:sz w:val="20"/>
                <w:szCs w:val="20"/>
                <w:u w:val="single"/>
              </w:rPr>
            </w:pPr>
            <w:r w:rsidRPr="00BE10C3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 xml:space="preserve">The authorizing official is the representative from the sponsoring organization who has authority to submit the grant application on behalf of that organization. </w:t>
            </w:r>
          </w:p>
        </w:tc>
      </w:tr>
      <w:tr w:rsidR="00BE10C3" w:rsidRPr="00D1203B" w14:paraId="100CC0CF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1883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Name: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8074C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6D680929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82A4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lastRenderedPageBreak/>
              <w:t>Title: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9A552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5D6D5B97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69F2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Organization: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D15317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669EDBB4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9F93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Address: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99D93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778D778C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7748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Email: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6FFEC4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2778BA48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279B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Phone: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6C0E99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57C723F3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8F268F" w14:textId="77777777" w:rsidR="00BE10C3" w:rsidRPr="00D1203B" w:rsidRDefault="00BE10C3" w:rsidP="0007164F">
            <w:pPr>
              <w:rPr>
                <w:rFonts w:ascii="Cambria" w:hAnsi="Cambria" w:cstheme="minorHAnsi"/>
                <w:sz w:val="24"/>
                <w:szCs w:val="24"/>
                <w:u w:val="single"/>
              </w:rPr>
            </w:pPr>
          </w:p>
        </w:tc>
      </w:tr>
      <w:tr w:rsidR="00BE10C3" w:rsidRPr="00D1203B" w14:paraId="59ECF7CF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BAFF9E" w14:textId="77777777" w:rsidR="00BE10C3" w:rsidRPr="00D1203B" w:rsidRDefault="00BE10C3" w:rsidP="0007164F">
            <w:pPr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  <w:u w:val="single"/>
              </w:rPr>
              <w:t>Project Bookkeeper</w:t>
            </w:r>
          </w:p>
        </w:tc>
      </w:tr>
      <w:tr w:rsidR="00BE10C3" w:rsidRPr="00BE10C3" w14:paraId="56A05F5A" w14:textId="77777777" w:rsidTr="00BE10C3">
        <w:trPr>
          <w:trHeight w:val="317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EBAEDE" w14:textId="77777777" w:rsidR="00BE10C3" w:rsidRPr="00BE10C3" w:rsidRDefault="00BE10C3" w:rsidP="0007164F">
            <w:pPr>
              <w:rPr>
                <w:rFonts w:ascii="Cambria" w:hAnsi="Cambria" w:cstheme="minorHAnsi"/>
                <w:color w:val="AEAAAA" w:themeColor="background2" w:themeShade="BF"/>
                <w:sz w:val="20"/>
                <w:szCs w:val="20"/>
                <w:u w:val="single"/>
              </w:rPr>
            </w:pPr>
            <w:r w:rsidRPr="00BE10C3">
              <w:rPr>
                <w:rFonts w:ascii="Cambria" w:eastAsia="Calibri" w:hAnsi="Cambria" w:cs="Calibri"/>
                <w:color w:val="AEAAAA" w:themeColor="background2" w:themeShade="BF"/>
                <w:sz w:val="20"/>
                <w:szCs w:val="20"/>
              </w:rPr>
              <w:t>The project bookkeeper is responsible for receiving, disbursing, and accounting for all grant and cost-share funds. The project bookkeeper may not serve as the project director.</w:t>
            </w:r>
          </w:p>
        </w:tc>
      </w:tr>
      <w:tr w:rsidR="00BE10C3" w:rsidRPr="00D1203B" w14:paraId="2690F772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DE54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Name: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C262B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1DD2AEDA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19041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Title: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7DE28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2CBC726E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A0A9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Organization: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24776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07EE232A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EA37A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Address: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25E08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2EE54728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B5F5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Email: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C5E94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10C3" w:rsidRPr="00D1203B" w14:paraId="0BB00CC6" w14:textId="77777777" w:rsidTr="00BE10C3">
        <w:trPr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98E2" w14:textId="77777777" w:rsidR="00BE10C3" w:rsidRPr="00D1203B" w:rsidRDefault="00BE10C3" w:rsidP="0007164F">
            <w:pPr>
              <w:ind w:left="342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D1203B">
              <w:rPr>
                <w:rFonts w:ascii="Cambria" w:hAnsi="Cambria" w:cstheme="minorHAnsi"/>
                <w:sz w:val="24"/>
                <w:szCs w:val="24"/>
              </w:rPr>
              <w:t>Phone: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E0D74A" w14:textId="77777777" w:rsidR="00BE10C3" w:rsidRPr="00D1203B" w:rsidRDefault="00BE10C3" w:rsidP="0007164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2B90" w:rsidRPr="00427B38" w14:paraId="0A3C75E1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Light"/>
              <w:tblW w:w="9804" w:type="dxa"/>
              <w:jc w:val="center"/>
              <w:tblLayout w:type="fixed"/>
              <w:tblLook w:val="0420" w:firstRow="1" w:lastRow="0" w:firstColumn="0" w:lastColumn="0" w:noHBand="0" w:noVBand="1"/>
            </w:tblPr>
            <w:tblGrid>
              <w:gridCol w:w="2510"/>
              <w:gridCol w:w="1981"/>
              <w:gridCol w:w="2862"/>
              <w:gridCol w:w="2451"/>
            </w:tblGrid>
            <w:tr w:rsidR="006B35A3" w:rsidRPr="00427B38" w14:paraId="382C374A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6872B" w14:textId="77777777" w:rsidR="006B35A3" w:rsidRPr="003B6DD3" w:rsidRDefault="006B35A3" w:rsidP="00F32B90">
                  <w:pPr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32B90" w:rsidRPr="00427B38" w14:paraId="0559DD54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9421A" w14:textId="4B8DAC3A" w:rsidR="00F32B90" w:rsidRPr="003B6DD3" w:rsidRDefault="00F32B90" w:rsidP="00F32B90">
                  <w:pPr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3B6DD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Part </w:t>
                  </w:r>
                  <w:r w:rsidR="00755D25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Pr="003B6DD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: Project Budget</w:t>
                  </w:r>
                </w:p>
              </w:tc>
            </w:tr>
            <w:tr w:rsidR="00F32B90" w:rsidRPr="00427B38" w14:paraId="23D5E19A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98FC" w14:textId="7AFE247B" w:rsidR="00F32B90" w:rsidRPr="00196874" w:rsidRDefault="00F32B90" w:rsidP="00F32B90">
                  <w:pPr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</w:pPr>
                  <w:r w:rsidRPr="00196874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 xml:space="preserve">Please use the Excel file “Application Budget </w:t>
                  </w:r>
                  <w:r w:rsidR="00A804F8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>Spreadsheet</w:t>
                  </w:r>
                  <w:r w:rsidRPr="00196874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>” available on our website to draft your budget.</w:t>
                  </w:r>
                  <w:r w:rsidR="009809D1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B90" w:rsidRPr="00427B38" w14:paraId="5AB3E51F" w14:textId="77777777" w:rsidTr="00DD6F23">
              <w:trPr>
                <w:trHeight w:val="317"/>
                <w:jc w:val="center"/>
              </w:trPr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22D0BC" w14:textId="6B011EF1" w:rsidR="00F32B90" w:rsidRPr="00E70F20" w:rsidRDefault="00F32B90" w:rsidP="00F32B90">
                  <w:pPr>
                    <w:jc w:val="right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427B38">
                    <w:rPr>
                      <w:rFonts w:ascii="Cambria" w:hAnsi="Cambria" w:cstheme="minorHAnsi"/>
                      <w:sz w:val="24"/>
                      <w:szCs w:val="24"/>
                    </w:rPr>
                    <w:t>Total</w:t>
                  </w:r>
                  <w:r w:rsidR="00D70D4B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DD6F23">
                    <w:rPr>
                      <w:rFonts w:ascii="Cambria" w:hAnsi="Cambria" w:cstheme="minorHAnsi"/>
                      <w:sz w:val="24"/>
                      <w:szCs w:val="24"/>
                    </w:rPr>
                    <w:t>Grant Request</w:t>
                  </w: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AE7F82" w14:textId="77777777" w:rsidR="00F32B90" w:rsidRPr="00427B38" w:rsidRDefault="00F32B90" w:rsidP="00F32B9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5E7571" w14:textId="395DD9AF" w:rsidR="00F32B90" w:rsidRPr="00652544" w:rsidRDefault="00F32B90" w:rsidP="00F32B90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427B38">
                    <w:rPr>
                      <w:rFonts w:ascii="Cambria" w:hAnsi="Cambria"/>
                      <w:sz w:val="24"/>
                      <w:szCs w:val="24"/>
                    </w:rPr>
                    <w:t>Total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427B38">
                    <w:rPr>
                      <w:rFonts w:ascii="Cambria" w:hAnsi="Cambria"/>
                      <w:sz w:val="24"/>
                      <w:szCs w:val="24"/>
                    </w:rPr>
                    <w:t>Cost-S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hare: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0CC5A60" w14:textId="77777777" w:rsidR="00F32B90" w:rsidRPr="00427B38" w:rsidRDefault="00F32B90" w:rsidP="00F32B9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6B35A3" w:rsidRPr="00427B38" w14:paraId="01D6C78F" w14:textId="77777777" w:rsidTr="002A699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177B02" w14:textId="77777777" w:rsidR="006B35A3" w:rsidRPr="002A6999" w:rsidRDefault="006B35A3" w:rsidP="002A6999">
                  <w:pPr>
                    <w:jc w:val="center"/>
                    <w:rPr>
                      <w:rFonts w:ascii="Cambria" w:hAnsi="Cambria"/>
                      <w:b/>
                      <w:bCs/>
                      <w:color w:val="AEAAAA" w:themeColor="background2" w:themeShade="BF"/>
                      <w:sz w:val="20"/>
                      <w:szCs w:val="20"/>
                    </w:rPr>
                  </w:pPr>
                </w:p>
              </w:tc>
            </w:tr>
          </w:tbl>
          <w:p w14:paraId="3EE3E44A" w14:textId="15036E93" w:rsidR="002A6999" w:rsidRDefault="002A6999"/>
          <w:tbl>
            <w:tblPr>
              <w:tblStyle w:val="TableGrid"/>
              <w:tblW w:w="9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8365"/>
            </w:tblGrid>
            <w:tr w:rsidR="00450011" w14:paraId="20556D60" w14:textId="77777777" w:rsidTr="00F42245">
              <w:tc>
                <w:tcPr>
                  <w:tcW w:w="9890" w:type="dxa"/>
                  <w:gridSpan w:val="2"/>
                </w:tcPr>
                <w:p w14:paraId="3B82B48E" w14:textId="65350D9B" w:rsidR="00450011" w:rsidRPr="001F35B0" w:rsidRDefault="00450011" w:rsidP="00450011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Part </w:t>
                  </w:r>
                  <w:r w:rsidR="00755D2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5</w:t>
                  </w: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Project</w:t>
                  </w: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Narrative</w:t>
                  </w:r>
                </w:p>
              </w:tc>
            </w:tr>
            <w:tr w:rsidR="00450011" w14:paraId="2931AE50" w14:textId="77777777" w:rsidTr="00F42245">
              <w:tc>
                <w:tcPr>
                  <w:tcW w:w="1525" w:type="dxa"/>
                  <w:vAlign w:val="bottom"/>
                </w:tcPr>
                <w:p w14:paraId="3B470A3D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1:</w:t>
                  </w:r>
                </w:p>
              </w:tc>
              <w:tc>
                <w:tcPr>
                  <w:tcW w:w="8365" w:type="dxa"/>
                  <w:vAlign w:val="bottom"/>
                </w:tcPr>
                <w:p w14:paraId="20B76E92" w14:textId="77777777" w:rsidR="009B2AAA" w:rsidRPr="009B2AAA" w:rsidRDefault="009B2AAA" w:rsidP="009B2AAA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9B2AAA">
                    <w:rPr>
                      <w:rFonts w:ascii="Cambria" w:hAnsi="Cambria"/>
                      <w:sz w:val="24"/>
                      <w:szCs w:val="24"/>
                    </w:rPr>
                    <w:t>What do you want to do in this project that will be carried out with AM250-OH funds? </w:t>
                  </w:r>
                </w:p>
                <w:p w14:paraId="38199947" w14:textId="77777777" w:rsidR="009B2AAA" w:rsidRPr="009B2AAA" w:rsidRDefault="009B2AAA" w:rsidP="009B2AAA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9B2AAA">
                    <w:rPr>
                      <w:rFonts w:ascii="Cambria" w:hAnsi="Cambria"/>
                      <w:sz w:val="24"/>
                      <w:szCs w:val="24"/>
                    </w:rPr>
                    <w:t>In your response, please address:</w:t>
                  </w:r>
                </w:p>
                <w:p w14:paraId="491A0226" w14:textId="3789B0DD" w:rsidR="009B2AAA" w:rsidRDefault="009B2AAA" w:rsidP="00734F2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734F2F">
                    <w:rPr>
                      <w:rFonts w:ascii="Cambria" w:hAnsi="Cambria"/>
                      <w:sz w:val="24"/>
                      <w:szCs w:val="24"/>
                    </w:rPr>
                    <w:t>the specific details you have planned for the project (</w:t>
                  </w:r>
                  <w:proofErr w:type="gramStart"/>
                  <w:r w:rsidRPr="00734F2F">
                    <w:rPr>
                      <w:rFonts w:ascii="Cambria" w:hAnsi="Cambria"/>
                      <w:sz w:val="24"/>
                      <w:szCs w:val="24"/>
                    </w:rPr>
                    <w:t>the who</w:t>
                  </w:r>
                  <w:proofErr w:type="gramEnd"/>
                  <w:r w:rsidRPr="00734F2F">
                    <w:rPr>
                      <w:rFonts w:ascii="Cambria" w:hAnsi="Cambria"/>
                      <w:sz w:val="24"/>
                      <w:szCs w:val="24"/>
                    </w:rPr>
                    <w:t>, what, where, and when of the project) </w:t>
                  </w:r>
                </w:p>
                <w:p w14:paraId="05D13EFB" w14:textId="64D374F8" w:rsidR="009B2AAA" w:rsidRPr="00734F2F" w:rsidRDefault="009B2AAA" w:rsidP="00734F2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proofErr w:type="gramStart"/>
                  <w:r w:rsidRPr="00734F2F">
                    <w:rPr>
                      <w:rFonts w:ascii="Cambria" w:hAnsi="Cambria"/>
                      <w:sz w:val="24"/>
                      <w:szCs w:val="24"/>
                    </w:rPr>
                    <w:t>why</w:t>
                  </w:r>
                  <w:proofErr w:type="gramEnd"/>
                  <w:r w:rsidRPr="00734F2F">
                    <w:rPr>
                      <w:rFonts w:ascii="Cambria" w:hAnsi="Cambria"/>
                      <w:sz w:val="24"/>
                      <w:szCs w:val="24"/>
                    </w:rPr>
                    <w:t xml:space="preserve"> it’s important to address this topic now </w:t>
                  </w:r>
                </w:p>
                <w:p w14:paraId="2F60A1F3" w14:textId="05C406EB" w:rsidR="00450011" w:rsidRPr="00734F2F" w:rsidRDefault="00665AE4" w:rsidP="00734F2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mbria" w:hAnsi="Cambria"/>
                      <w:sz w:val="24"/>
                      <w:szCs w:val="24"/>
                    </w:rPr>
                    <w:t>h</w:t>
                  </w:r>
                  <w:r w:rsidR="009B2AAA" w:rsidRPr="00734F2F">
                    <w:rPr>
                      <w:rFonts w:ascii="Cambria" w:hAnsi="Cambria"/>
                      <w:sz w:val="24"/>
                      <w:szCs w:val="24"/>
                    </w:rPr>
                    <w:t>ow</w:t>
                  </w:r>
                  <w:proofErr w:type="gramEnd"/>
                  <w:r w:rsidR="009B2AAA" w:rsidRPr="00734F2F">
                    <w:rPr>
                      <w:rFonts w:ascii="Cambria" w:hAnsi="Cambria"/>
                      <w:sz w:val="24"/>
                      <w:szCs w:val="24"/>
                    </w:rPr>
                    <w:t xml:space="preserve"> you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will</w:t>
                  </w:r>
                  <w:r w:rsidR="009B2AAA" w:rsidRPr="00734F2F">
                    <w:rPr>
                      <w:rFonts w:ascii="Cambria" w:hAnsi="Cambria"/>
                      <w:sz w:val="24"/>
                      <w:szCs w:val="24"/>
                    </w:rPr>
                    <w:t xml:space="preserve"> evaluate the success of the project</w:t>
                  </w:r>
                </w:p>
              </w:tc>
            </w:tr>
            <w:tr w:rsidR="00450011" w14:paraId="5AECCE71" w14:textId="77777777" w:rsidTr="00F42245">
              <w:tc>
                <w:tcPr>
                  <w:tcW w:w="1525" w:type="dxa"/>
                  <w:vAlign w:val="bottom"/>
                </w:tcPr>
                <w:p w14:paraId="71F8EE07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75D080DE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2B3E7B4" w14:textId="77777777" w:rsidTr="00F42245">
              <w:tc>
                <w:tcPr>
                  <w:tcW w:w="1525" w:type="dxa"/>
                  <w:vAlign w:val="bottom"/>
                </w:tcPr>
                <w:p w14:paraId="49B8A063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1: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4AEDDFEA" w14:textId="7E229D4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3CEBB849" w14:textId="77777777" w:rsidTr="00F42245">
              <w:tc>
                <w:tcPr>
                  <w:tcW w:w="1525" w:type="dxa"/>
                  <w:vAlign w:val="bottom"/>
                </w:tcPr>
                <w:p w14:paraId="6ACCBA1B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4B0C9638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550955F9" w14:textId="77777777" w:rsidTr="00F42245">
              <w:tc>
                <w:tcPr>
                  <w:tcW w:w="1525" w:type="dxa"/>
                  <w:vAlign w:val="bottom"/>
                </w:tcPr>
                <w:p w14:paraId="3A09AF79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2:</w:t>
                  </w:r>
                </w:p>
              </w:tc>
              <w:tc>
                <w:tcPr>
                  <w:tcW w:w="8365" w:type="dxa"/>
                </w:tcPr>
                <w:p w14:paraId="279FB196" w14:textId="77777777" w:rsidR="00880375" w:rsidRPr="00880375" w:rsidRDefault="00880375" w:rsidP="00880375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What are your goals and desired outcomes for this project? </w:t>
                  </w:r>
                </w:p>
                <w:p w14:paraId="346C987E" w14:textId="77777777" w:rsidR="00880375" w:rsidRPr="00880375" w:rsidRDefault="00880375" w:rsidP="00880375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 xml:space="preserve">In </w:t>
                  </w:r>
                  <w:proofErr w:type="gramStart"/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your response</w:t>
                  </w:r>
                  <w:proofErr w:type="gramEnd"/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, please address:</w:t>
                  </w:r>
                </w:p>
                <w:p w14:paraId="4522DAD0" w14:textId="77777777" w:rsidR="00880375" w:rsidRPr="00880375" w:rsidRDefault="00880375" w:rsidP="00880375">
                  <w:pPr>
                    <w:numPr>
                      <w:ilvl w:val="0"/>
                      <w:numId w:val="8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What are your community's goals for this project? </w:t>
                  </w:r>
                </w:p>
                <w:p w14:paraId="65312A83" w14:textId="77777777" w:rsidR="00880375" w:rsidRPr="00880375" w:rsidRDefault="00880375" w:rsidP="00880375">
                  <w:pPr>
                    <w:numPr>
                      <w:ilvl w:val="0"/>
                      <w:numId w:val="8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How will the chosen project activations (full list below) contribute to achieving the community's goals? </w:t>
                  </w:r>
                </w:p>
                <w:p w14:paraId="2A38D256" w14:textId="77777777" w:rsidR="00880375" w:rsidRPr="00880375" w:rsidRDefault="00880375" w:rsidP="00880375">
                  <w:pPr>
                    <w:numPr>
                      <w:ilvl w:val="0"/>
                      <w:numId w:val="8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880375">
                    <w:rPr>
                      <w:rFonts w:ascii="Cambria" w:hAnsi="Cambria"/>
                      <w:sz w:val="24"/>
                      <w:szCs w:val="24"/>
                    </w:rPr>
                    <w:t>How does this project contribute to the celebration and commemoration of AM250 in Ohio?  </w:t>
                  </w:r>
                </w:p>
                <w:p w14:paraId="15CF9E40" w14:textId="77777777" w:rsidR="00880375" w:rsidRDefault="00880375" w:rsidP="004F4696">
                  <w:pPr>
                    <w:rPr>
                      <w:rFonts w:ascii="Cambria" w:hAnsi="Cambri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14:paraId="5663B6CB" w14:textId="6A568F98" w:rsidR="004F4696" w:rsidRPr="004F4696" w:rsidRDefault="004F4696" w:rsidP="004F469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b/>
                      <w:bCs/>
                      <w:i/>
                      <w:iCs/>
                      <w:sz w:val="24"/>
                      <w:szCs w:val="24"/>
                    </w:rPr>
                    <w:t>Storytelling Activations:</w:t>
                  </w:r>
                </w:p>
                <w:p w14:paraId="4A68781D" w14:textId="77777777" w:rsidR="004F4696" w:rsidRPr="004F4696" w:rsidRDefault="004F4696" w:rsidP="004F4696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Planting Heritage Trees</w:t>
                  </w:r>
                </w:p>
                <w:p w14:paraId="24D4DFBB" w14:textId="77777777" w:rsidR="004F4696" w:rsidRPr="004F4696" w:rsidRDefault="004F4696" w:rsidP="004F4696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Honoring local military veterans</w:t>
                  </w:r>
                </w:p>
                <w:p w14:paraId="1597D1B1" w14:textId="77777777" w:rsidR="004F4696" w:rsidRPr="004F4696" w:rsidRDefault="004F4696" w:rsidP="004F4696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Honoring/recognizing Revolutionary War veterans buried in Ohio</w:t>
                  </w:r>
                </w:p>
                <w:p w14:paraId="7C543516" w14:textId="77777777" w:rsidR="004F4696" w:rsidRPr="004F4696" w:rsidRDefault="004F4696" w:rsidP="004F4696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Telling local history stories, especially under-told stories</w:t>
                  </w:r>
                </w:p>
                <w:p w14:paraId="45857943" w14:textId="77777777" w:rsidR="004F4696" w:rsidRPr="004F4696" w:rsidRDefault="004F4696" w:rsidP="004F4696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Events and activities aligned to the 12 monthly themes for 2026</w:t>
                  </w:r>
                </w:p>
                <w:p w14:paraId="2C89EB50" w14:textId="77777777" w:rsidR="004F4696" w:rsidRPr="004F4696" w:rsidRDefault="004F4696" w:rsidP="004F469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b/>
                      <w:bCs/>
                      <w:i/>
                      <w:iCs/>
                      <w:sz w:val="24"/>
                      <w:szCs w:val="24"/>
                    </w:rPr>
                    <w:t>Education Activations:</w:t>
                  </w:r>
                </w:p>
                <w:p w14:paraId="42152C16" w14:textId="77777777" w:rsidR="004F4696" w:rsidRPr="004F4696" w:rsidRDefault="004F4696" w:rsidP="004F4696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Judicial/Judiciary process exploration</w:t>
                  </w:r>
                </w:p>
                <w:p w14:paraId="41492188" w14:textId="77777777" w:rsidR="004F4696" w:rsidRPr="004F4696" w:rsidRDefault="004F4696" w:rsidP="004F4696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iCivics Ohio programing</w:t>
                  </w:r>
                </w:p>
                <w:p w14:paraId="2D983A92" w14:textId="77777777" w:rsidR="004F4696" w:rsidRPr="004F4696" w:rsidRDefault="004F4696" w:rsidP="004F4696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Service-Learning projects</w:t>
                  </w:r>
                </w:p>
                <w:p w14:paraId="440BB68D" w14:textId="77777777" w:rsidR="004F4696" w:rsidRPr="004F4696" w:rsidRDefault="004F4696" w:rsidP="004F4696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History Pass</w:t>
                  </w:r>
                </w:p>
                <w:p w14:paraId="10670BF4" w14:textId="77777777" w:rsidR="004F4696" w:rsidRPr="004F4696" w:rsidRDefault="004F4696" w:rsidP="004F4696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F4696">
                    <w:rPr>
                      <w:rFonts w:ascii="Cambria" w:hAnsi="Cambria"/>
                      <w:sz w:val="24"/>
                      <w:szCs w:val="24"/>
                    </w:rPr>
                    <w:t>Events and activities that explore America’s founding documents (Northwest Ordinance, Declaration of Independence, U.S. Constitution)</w:t>
                  </w:r>
                </w:p>
                <w:p w14:paraId="209D7E77" w14:textId="092282D3" w:rsidR="00450011" w:rsidRPr="00734F2F" w:rsidRDefault="00450011" w:rsidP="00450011">
                  <w:pPr>
                    <w:rPr>
                      <w:rFonts w:ascii="Cambria" w:hAnsi="Cambria"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450011" w14:paraId="5FF290CD" w14:textId="77777777" w:rsidTr="00F42245">
              <w:tc>
                <w:tcPr>
                  <w:tcW w:w="1525" w:type="dxa"/>
                  <w:vAlign w:val="bottom"/>
                </w:tcPr>
                <w:p w14:paraId="62341AE1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03F81963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C9496FA" w14:textId="77777777" w:rsidTr="00F42245">
              <w:tc>
                <w:tcPr>
                  <w:tcW w:w="1525" w:type="dxa"/>
                  <w:vAlign w:val="bottom"/>
                </w:tcPr>
                <w:p w14:paraId="77A9FE42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2: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4F8C187F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0A810573" w14:textId="77777777" w:rsidTr="00F42245">
              <w:tc>
                <w:tcPr>
                  <w:tcW w:w="1525" w:type="dxa"/>
                  <w:vAlign w:val="bottom"/>
                </w:tcPr>
                <w:p w14:paraId="7B70E2A9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34B4788A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62617BAF" w14:textId="77777777" w:rsidTr="00F42245">
              <w:tc>
                <w:tcPr>
                  <w:tcW w:w="1525" w:type="dxa"/>
                  <w:vAlign w:val="bottom"/>
                </w:tcPr>
                <w:p w14:paraId="12BAD2EA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3:</w:t>
                  </w:r>
                </w:p>
              </w:tc>
              <w:tc>
                <w:tcPr>
                  <w:tcW w:w="8365" w:type="dxa"/>
                </w:tcPr>
                <w:p w14:paraId="605C1038" w14:textId="77777777" w:rsidR="00DB3BC3" w:rsidRPr="00DB3BC3" w:rsidRDefault="00DB3BC3" w:rsidP="00DB3BC3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Part 1. Identify the key individuals who will contribute to the success of the project. </w:t>
                  </w:r>
                </w:p>
                <w:p w14:paraId="46E71261" w14:textId="77777777" w:rsidR="00DB3BC3" w:rsidRPr="00DB3BC3" w:rsidRDefault="00DB3BC3" w:rsidP="00DB3BC3">
                  <w:pPr>
                    <w:numPr>
                      <w:ilvl w:val="0"/>
                      <w:numId w:val="1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This should include the project director, authorizing official, and project bookkeeper. </w:t>
                  </w:r>
                </w:p>
                <w:p w14:paraId="29B8EB81" w14:textId="77777777" w:rsidR="00DB3BC3" w:rsidRPr="00DB3BC3" w:rsidRDefault="00DB3BC3" w:rsidP="00DB3BC3">
                  <w:pPr>
                    <w:numPr>
                      <w:ilvl w:val="0"/>
                      <w:numId w:val="1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It may also include other staff of the sponsoring organization that are essential to the success of the project, such as marketing and communications, program staff, and audio/visual professionals.   </w:t>
                  </w:r>
                </w:p>
                <w:p w14:paraId="362F8CA7" w14:textId="77777777" w:rsidR="00DB3BC3" w:rsidRPr="00DB3BC3" w:rsidRDefault="00DB3BC3" w:rsidP="00DB3BC3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Part 2. (If relevant) Who are the experts involved in the program? </w:t>
                  </w:r>
                </w:p>
                <w:p w14:paraId="5933C5DF" w14:textId="77777777" w:rsidR="00DB3BC3" w:rsidRPr="00DB3BC3" w:rsidRDefault="00DB3BC3" w:rsidP="00DB3BC3">
                  <w:pPr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How is their background/expertise relevant to the content of the project? </w:t>
                  </w:r>
                </w:p>
                <w:p w14:paraId="243A0F16" w14:textId="702A5FBA" w:rsidR="00450011" w:rsidRPr="00734F2F" w:rsidRDefault="00DB3BC3" w:rsidP="00450011">
                  <w:pPr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B3BC3">
                    <w:rPr>
                      <w:rFonts w:ascii="Cambria" w:hAnsi="Cambria"/>
                      <w:sz w:val="24"/>
                      <w:szCs w:val="24"/>
                    </w:rPr>
                    <w:t>If it is a lecture series or similar, provide short biographies of each of the presenters.</w:t>
                  </w:r>
                </w:p>
              </w:tc>
            </w:tr>
            <w:tr w:rsidR="00450011" w14:paraId="7214C0E2" w14:textId="77777777" w:rsidTr="00F42245">
              <w:tc>
                <w:tcPr>
                  <w:tcW w:w="1525" w:type="dxa"/>
                  <w:vAlign w:val="bottom"/>
                </w:tcPr>
                <w:p w14:paraId="50D2C75C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4136E5A5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FAEC8B5" w14:textId="77777777" w:rsidTr="00F42245">
              <w:tc>
                <w:tcPr>
                  <w:tcW w:w="1525" w:type="dxa"/>
                  <w:vAlign w:val="bottom"/>
                </w:tcPr>
                <w:p w14:paraId="2138850E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3: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105533BE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58AF667B" w14:textId="77777777" w:rsidTr="00F42245">
              <w:tc>
                <w:tcPr>
                  <w:tcW w:w="1525" w:type="dxa"/>
                  <w:vAlign w:val="bottom"/>
                </w:tcPr>
                <w:p w14:paraId="5F568292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14DC0B6F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172AFB76" w14:textId="77777777" w:rsidTr="00F42245">
              <w:tc>
                <w:tcPr>
                  <w:tcW w:w="1525" w:type="dxa"/>
                  <w:vAlign w:val="bottom"/>
                </w:tcPr>
                <w:p w14:paraId="5BFB6F9F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4:</w:t>
                  </w:r>
                </w:p>
              </w:tc>
              <w:tc>
                <w:tcPr>
                  <w:tcW w:w="8365" w:type="dxa"/>
                </w:tcPr>
                <w:p w14:paraId="7D4455B4" w14:textId="77777777" w:rsidR="0032598F" w:rsidRPr="0032598F" w:rsidRDefault="0032598F" w:rsidP="0032598F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32598F">
                    <w:rPr>
                      <w:rFonts w:ascii="Cambria" w:hAnsi="Cambria"/>
                      <w:sz w:val="24"/>
                      <w:szCs w:val="24"/>
                    </w:rPr>
                    <w:t> Describe the intended audience for the project or organization.</w:t>
                  </w:r>
                </w:p>
                <w:p w14:paraId="4198D0B4" w14:textId="77777777" w:rsidR="0032598F" w:rsidRPr="0032598F" w:rsidRDefault="0032598F" w:rsidP="0032598F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32598F">
                    <w:rPr>
                      <w:rFonts w:ascii="Cambria" w:hAnsi="Cambria"/>
                      <w:sz w:val="24"/>
                      <w:szCs w:val="24"/>
                    </w:rPr>
                    <w:t>What is the expected attendance for any public events or activities? </w:t>
                  </w:r>
                </w:p>
                <w:p w14:paraId="1E8B5C0A" w14:textId="77777777" w:rsidR="0032598F" w:rsidRPr="0032598F" w:rsidRDefault="0032598F" w:rsidP="0032598F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32598F">
                    <w:rPr>
                      <w:rFonts w:ascii="Cambria" w:hAnsi="Cambria"/>
                      <w:sz w:val="24"/>
                      <w:szCs w:val="24"/>
                    </w:rPr>
                    <w:t>What kind of outreach will be carried out to the intended audience? </w:t>
                  </w:r>
                </w:p>
                <w:p w14:paraId="6356AC85" w14:textId="77777777" w:rsidR="0032598F" w:rsidRPr="0032598F" w:rsidRDefault="0032598F" w:rsidP="0032598F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32598F">
                    <w:rPr>
                      <w:rFonts w:ascii="Cambria" w:hAnsi="Cambria"/>
                      <w:sz w:val="24"/>
                      <w:szCs w:val="24"/>
                    </w:rPr>
                    <w:t>For media projects, how many individuals do you expect will view the finished work?  </w:t>
                  </w:r>
                </w:p>
                <w:p w14:paraId="57F61907" w14:textId="46451236" w:rsidR="00450011" w:rsidRPr="0032598F" w:rsidRDefault="0032598F" w:rsidP="00450011">
                  <w:pPr>
                    <w:numPr>
                      <w:ilvl w:val="1"/>
                      <w:numId w:val="3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32598F">
                    <w:rPr>
                      <w:rFonts w:ascii="Cambria" w:hAnsi="Cambria"/>
                      <w:sz w:val="24"/>
                      <w:szCs w:val="24"/>
                    </w:rPr>
                    <w:t>Provide a timeline of outreach activities; be sure to allow for adequate time to reach the desired audience.</w:t>
                  </w:r>
                </w:p>
              </w:tc>
            </w:tr>
            <w:tr w:rsidR="00450011" w14:paraId="2B7B04B8" w14:textId="77777777" w:rsidTr="00F42245">
              <w:tc>
                <w:tcPr>
                  <w:tcW w:w="1525" w:type="dxa"/>
                  <w:vAlign w:val="bottom"/>
                </w:tcPr>
                <w:p w14:paraId="66FD9024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288FB0B6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0843F4F9" w14:textId="77777777" w:rsidTr="00F42245">
              <w:tc>
                <w:tcPr>
                  <w:tcW w:w="1525" w:type="dxa"/>
                  <w:vAlign w:val="bottom"/>
                </w:tcPr>
                <w:p w14:paraId="2970CF14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4: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67C4E9A3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FEF1001" w14:textId="77777777" w:rsidTr="00F42245">
              <w:tc>
                <w:tcPr>
                  <w:tcW w:w="1525" w:type="dxa"/>
                  <w:vAlign w:val="bottom"/>
                </w:tcPr>
                <w:p w14:paraId="3219B75F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1F9C72DB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C2BC7FF" w14:textId="77777777" w:rsidTr="00F42245">
              <w:tc>
                <w:tcPr>
                  <w:tcW w:w="1525" w:type="dxa"/>
                  <w:vAlign w:val="bottom"/>
                </w:tcPr>
                <w:p w14:paraId="2145C50A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5:</w:t>
                  </w:r>
                </w:p>
              </w:tc>
              <w:tc>
                <w:tcPr>
                  <w:tcW w:w="8365" w:type="dxa"/>
                </w:tcPr>
                <w:p w14:paraId="738E0BCA" w14:textId="77777777" w:rsidR="00D70D4B" w:rsidRPr="00D70D4B" w:rsidRDefault="00D70D4B" w:rsidP="00D70D4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D70D4B">
                    <w:rPr>
                      <w:rFonts w:ascii="Cambria" w:hAnsi="Cambria"/>
                      <w:sz w:val="24"/>
                      <w:szCs w:val="24"/>
                    </w:rPr>
                    <w:t>Who is the sponsoring organization? </w:t>
                  </w:r>
                </w:p>
                <w:p w14:paraId="1445B749" w14:textId="77777777" w:rsidR="00DF18C2" w:rsidRDefault="00D70D4B" w:rsidP="00D70D4B">
                  <w:pPr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70D4B">
                    <w:rPr>
                      <w:rFonts w:ascii="Cambria" w:hAnsi="Cambria"/>
                      <w:sz w:val="24"/>
                      <w:szCs w:val="24"/>
                    </w:rPr>
                    <w:t>Describe the mission and purpose of the sponsoring organization that is requesting the funds</w:t>
                  </w:r>
                </w:p>
                <w:p w14:paraId="2B6734EE" w14:textId="2CC82EC2" w:rsidR="00D70D4B" w:rsidRPr="00DF18C2" w:rsidRDefault="00DF18C2" w:rsidP="00DF18C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DF18C2">
                    <w:rPr>
                      <w:rFonts w:ascii="Cambria" w:hAnsi="Cambria"/>
                      <w:sz w:val="24"/>
                      <w:szCs w:val="24"/>
                    </w:rPr>
                    <w:t>Explain how the project will advance the celebration and commemoration of America's 250th anniversary in their community</w:t>
                  </w:r>
                  <w:r w:rsidR="00D70D4B" w:rsidRPr="00DF18C2">
                    <w:rPr>
                      <w:rFonts w:ascii="Cambria" w:hAnsi="Cambria"/>
                      <w:sz w:val="24"/>
                      <w:szCs w:val="24"/>
                    </w:rPr>
                    <w:t> </w:t>
                  </w:r>
                </w:p>
                <w:p w14:paraId="2C84C52A" w14:textId="77777777" w:rsidR="00412A97" w:rsidRPr="00412A97" w:rsidRDefault="00412A97" w:rsidP="00412A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12A97">
                    <w:rPr>
                      <w:rFonts w:ascii="Cambria" w:hAnsi="Cambria"/>
                      <w:sz w:val="24"/>
                      <w:szCs w:val="24"/>
                    </w:rPr>
                    <w:t xml:space="preserve">Provide a short description of the registered AM250-OH community. </w:t>
                  </w:r>
                </w:p>
                <w:p w14:paraId="0CA4DFD6" w14:textId="3A37070E" w:rsidR="00450011" w:rsidRPr="00412A97" w:rsidRDefault="00412A97" w:rsidP="00412A9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412A97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Identify all key community partners within the registered AM250-OH jurisdiction and explain how they will contribute to the success of the activities. </w:t>
                  </w:r>
                </w:p>
              </w:tc>
            </w:tr>
            <w:tr w:rsidR="00450011" w14:paraId="03B6F417" w14:textId="77777777" w:rsidTr="00F42245">
              <w:tc>
                <w:tcPr>
                  <w:tcW w:w="1525" w:type="dxa"/>
                  <w:vAlign w:val="bottom"/>
                </w:tcPr>
                <w:p w14:paraId="26A43E68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05FADB2D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2A0D540" w14:textId="77777777" w:rsidTr="00F42245">
              <w:tc>
                <w:tcPr>
                  <w:tcW w:w="1525" w:type="dxa"/>
                  <w:vAlign w:val="bottom"/>
                </w:tcPr>
                <w:p w14:paraId="1CBEC650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5: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5DCAA821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5FA2F922" w14:textId="77777777" w:rsidR="00F32B90" w:rsidRPr="003B6DD3" w:rsidRDefault="00F32B90" w:rsidP="00CC084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</w:tbl>
    <w:p w14:paraId="58447EAF" w14:textId="1D447C98" w:rsidR="00393433" w:rsidRPr="00427B38" w:rsidRDefault="00393433" w:rsidP="00BD7C1F">
      <w:pPr>
        <w:rPr>
          <w:rFonts w:ascii="Cambria" w:hAnsi="Cambria"/>
          <w:sz w:val="24"/>
          <w:szCs w:val="24"/>
        </w:rPr>
      </w:pPr>
    </w:p>
    <w:sectPr w:rsidR="00393433" w:rsidRPr="00427B38" w:rsidSect="00125A76">
      <w:headerReference w:type="default" r:id="rId11"/>
      <w:pgSz w:w="12240" w:h="15840"/>
      <w:pgMar w:top="126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EEBF7" w14:textId="77777777" w:rsidR="008A723A" w:rsidRDefault="008A723A" w:rsidP="002969BB">
      <w:pPr>
        <w:spacing w:after="0" w:line="240" w:lineRule="auto"/>
      </w:pPr>
      <w:r>
        <w:separator/>
      </w:r>
    </w:p>
  </w:endnote>
  <w:endnote w:type="continuationSeparator" w:id="0">
    <w:p w14:paraId="7403EA89" w14:textId="77777777" w:rsidR="008A723A" w:rsidRDefault="008A723A" w:rsidP="002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5396" w14:textId="77777777" w:rsidR="008A723A" w:rsidRDefault="008A723A" w:rsidP="002969BB">
      <w:pPr>
        <w:spacing w:after="0" w:line="240" w:lineRule="auto"/>
      </w:pPr>
      <w:r>
        <w:separator/>
      </w:r>
    </w:p>
  </w:footnote>
  <w:footnote w:type="continuationSeparator" w:id="0">
    <w:p w14:paraId="2A870083" w14:textId="77777777" w:rsidR="008A723A" w:rsidRDefault="008A723A" w:rsidP="002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F717" w14:textId="3FD755C6" w:rsidR="002969BB" w:rsidRDefault="002969BB">
    <w:pPr>
      <w:pStyle w:val="Header"/>
    </w:pPr>
  </w:p>
  <w:p w14:paraId="43026B7D" w14:textId="77777777" w:rsidR="002969BB" w:rsidRDefault="00296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6E2"/>
    <w:multiLevelType w:val="multilevel"/>
    <w:tmpl w:val="17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3754F"/>
    <w:multiLevelType w:val="hybridMultilevel"/>
    <w:tmpl w:val="77E2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BCE"/>
    <w:multiLevelType w:val="multilevel"/>
    <w:tmpl w:val="197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7CF6"/>
    <w:multiLevelType w:val="multilevel"/>
    <w:tmpl w:val="99C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529E6"/>
    <w:multiLevelType w:val="multilevel"/>
    <w:tmpl w:val="0E7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C24CE"/>
    <w:multiLevelType w:val="multilevel"/>
    <w:tmpl w:val="6C7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A5488"/>
    <w:multiLevelType w:val="multilevel"/>
    <w:tmpl w:val="43D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07550"/>
    <w:multiLevelType w:val="multilevel"/>
    <w:tmpl w:val="B3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590072">
    <w:abstractNumId w:val="2"/>
  </w:num>
  <w:num w:numId="2" w16cid:durableId="1167751536">
    <w:abstractNumId w:val="4"/>
  </w:num>
  <w:num w:numId="3" w16cid:durableId="200944516">
    <w:abstractNumId w:val="5"/>
  </w:num>
  <w:num w:numId="4" w16cid:durableId="1439641220">
    <w:abstractNumId w:val="0"/>
  </w:num>
  <w:num w:numId="5" w16cid:durableId="1738085400">
    <w:abstractNumId w:val="1"/>
  </w:num>
  <w:num w:numId="6" w16cid:durableId="1060245338">
    <w:abstractNumId w:val="6"/>
  </w:num>
  <w:num w:numId="7" w16cid:durableId="1636834364">
    <w:abstractNumId w:val="3"/>
  </w:num>
  <w:num w:numId="8" w16cid:durableId="1471705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B"/>
    <w:rsid w:val="0002597B"/>
    <w:rsid w:val="00034162"/>
    <w:rsid w:val="00034260"/>
    <w:rsid w:val="00036C0D"/>
    <w:rsid w:val="000478FA"/>
    <w:rsid w:val="00055E09"/>
    <w:rsid w:val="0008461A"/>
    <w:rsid w:val="00087191"/>
    <w:rsid w:val="00090015"/>
    <w:rsid w:val="00091C4E"/>
    <w:rsid w:val="000B140B"/>
    <w:rsid w:val="000C0D42"/>
    <w:rsid w:val="000D389C"/>
    <w:rsid w:val="000E1A64"/>
    <w:rsid w:val="000F1B63"/>
    <w:rsid w:val="00116C64"/>
    <w:rsid w:val="00125A76"/>
    <w:rsid w:val="00127E4F"/>
    <w:rsid w:val="00130972"/>
    <w:rsid w:val="00132FAD"/>
    <w:rsid w:val="0015304D"/>
    <w:rsid w:val="00157B25"/>
    <w:rsid w:val="00161B7D"/>
    <w:rsid w:val="00170E09"/>
    <w:rsid w:val="00180FFE"/>
    <w:rsid w:val="00181AA5"/>
    <w:rsid w:val="00196874"/>
    <w:rsid w:val="001C704D"/>
    <w:rsid w:val="001D3BCB"/>
    <w:rsid w:val="001F35B0"/>
    <w:rsid w:val="001F3B71"/>
    <w:rsid w:val="00201489"/>
    <w:rsid w:val="002219D0"/>
    <w:rsid w:val="0024379A"/>
    <w:rsid w:val="00243E84"/>
    <w:rsid w:val="00257652"/>
    <w:rsid w:val="00262BD8"/>
    <w:rsid w:val="0029043D"/>
    <w:rsid w:val="002969BB"/>
    <w:rsid w:val="002A2114"/>
    <w:rsid w:val="002A2A3C"/>
    <w:rsid w:val="002A6999"/>
    <w:rsid w:val="002C0B04"/>
    <w:rsid w:val="002C4F0F"/>
    <w:rsid w:val="002C768E"/>
    <w:rsid w:val="002D4910"/>
    <w:rsid w:val="002E5EBA"/>
    <w:rsid w:val="003053E3"/>
    <w:rsid w:val="00306340"/>
    <w:rsid w:val="00306F66"/>
    <w:rsid w:val="003120D4"/>
    <w:rsid w:val="00321C27"/>
    <w:rsid w:val="0032598F"/>
    <w:rsid w:val="003316AF"/>
    <w:rsid w:val="0035240D"/>
    <w:rsid w:val="003535E9"/>
    <w:rsid w:val="003541F3"/>
    <w:rsid w:val="00354CD4"/>
    <w:rsid w:val="00360A58"/>
    <w:rsid w:val="00360E4A"/>
    <w:rsid w:val="003610DF"/>
    <w:rsid w:val="0038612B"/>
    <w:rsid w:val="00392ADE"/>
    <w:rsid w:val="00393433"/>
    <w:rsid w:val="00395523"/>
    <w:rsid w:val="003A31D7"/>
    <w:rsid w:val="003A6348"/>
    <w:rsid w:val="003B6DD3"/>
    <w:rsid w:val="003D00D4"/>
    <w:rsid w:val="003F4C5A"/>
    <w:rsid w:val="004041AB"/>
    <w:rsid w:val="00412A97"/>
    <w:rsid w:val="00412EBF"/>
    <w:rsid w:val="00427B38"/>
    <w:rsid w:val="004452DE"/>
    <w:rsid w:val="004473BB"/>
    <w:rsid w:val="00450011"/>
    <w:rsid w:val="00484ED5"/>
    <w:rsid w:val="00490D95"/>
    <w:rsid w:val="004F4696"/>
    <w:rsid w:val="004F74D9"/>
    <w:rsid w:val="00500E92"/>
    <w:rsid w:val="00524E21"/>
    <w:rsid w:val="005274A7"/>
    <w:rsid w:val="00547E50"/>
    <w:rsid w:val="005725EF"/>
    <w:rsid w:val="00586FDB"/>
    <w:rsid w:val="0059776B"/>
    <w:rsid w:val="00597EF3"/>
    <w:rsid w:val="005A4132"/>
    <w:rsid w:val="005B33EA"/>
    <w:rsid w:val="005B5564"/>
    <w:rsid w:val="005F349B"/>
    <w:rsid w:val="00607BD4"/>
    <w:rsid w:val="00640572"/>
    <w:rsid w:val="006455B6"/>
    <w:rsid w:val="00652544"/>
    <w:rsid w:val="00664D7C"/>
    <w:rsid w:val="00665AE4"/>
    <w:rsid w:val="00690EBC"/>
    <w:rsid w:val="00697980"/>
    <w:rsid w:val="006A4CEA"/>
    <w:rsid w:val="006B1573"/>
    <w:rsid w:val="006B35A3"/>
    <w:rsid w:val="006C6B88"/>
    <w:rsid w:val="006D67C7"/>
    <w:rsid w:val="006F097D"/>
    <w:rsid w:val="00721139"/>
    <w:rsid w:val="007235FA"/>
    <w:rsid w:val="0072368F"/>
    <w:rsid w:val="007337BD"/>
    <w:rsid w:val="00733DB7"/>
    <w:rsid w:val="00734F2F"/>
    <w:rsid w:val="00745F22"/>
    <w:rsid w:val="00747E78"/>
    <w:rsid w:val="007538EE"/>
    <w:rsid w:val="00755D25"/>
    <w:rsid w:val="007615C3"/>
    <w:rsid w:val="00790679"/>
    <w:rsid w:val="00793F99"/>
    <w:rsid w:val="00795F80"/>
    <w:rsid w:val="007A19A8"/>
    <w:rsid w:val="007A330F"/>
    <w:rsid w:val="007A4455"/>
    <w:rsid w:val="007A4F03"/>
    <w:rsid w:val="007B1D68"/>
    <w:rsid w:val="007C0424"/>
    <w:rsid w:val="007D6CFD"/>
    <w:rsid w:val="007E2161"/>
    <w:rsid w:val="007E45E7"/>
    <w:rsid w:val="007F212D"/>
    <w:rsid w:val="008226BE"/>
    <w:rsid w:val="00823417"/>
    <w:rsid w:val="0082701F"/>
    <w:rsid w:val="008270EB"/>
    <w:rsid w:val="008555A7"/>
    <w:rsid w:val="0086130F"/>
    <w:rsid w:val="00880375"/>
    <w:rsid w:val="008A3C39"/>
    <w:rsid w:val="008A723A"/>
    <w:rsid w:val="008D0179"/>
    <w:rsid w:val="008D2488"/>
    <w:rsid w:val="008D64AC"/>
    <w:rsid w:val="008F0998"/>
    <w:rsid w:val="008F0C6B"/>
    <w:rsid w:val="008F2498"/>
    <w:rsid w:val="008F521C"/>
    <w:rsid w:val="008F7B95"/>
    <w:rsid w:val="009142D7"/>
    <w:rsid w:val="00936ABD"/>
    <w:rsid w:val="00957E68"/>
    <w:rsid w:val="00974194"/>
    <w:rsid w:val="009808D6"/>
    <w:rsid w:val="009809D1"/>
    <w:rsid w:val="00981F58"/>
    <w:rsid w:val="009962ED"/>
    <w:rsid w:val="009A4A0F"/>
    <w:rsid w:val="009B2AAA"/>
    <w:rsid w:val="009B6DE4"/>
    <w:rsid w:val="009E4CA1"/>
    <w:rsid w:val="009E64B5"/>
    <w:rsid w:val="00A005CF"/>
    <w:rsid w:val="00A06EF5"/>
    <w:rsid w:val="00A0726C"/>
    <w:rsid w:val="00A11165"/>
    <w:rsid w:val="00A13CD4"/>
    <w:rsid w:val="00A34E11"/>
    <w:rsid w:val="00A35E76"/>
    <w:rsid w:val="00A360BD"/>
    <w:rsid w:val="00A4321F"/>
    <w:rsid w:val="00A43B28"/>
    <w:rsid w:val="00A66D37"/>
    <w:rsid w:val="00A67681"/>
    <w:rsid w:val="00A804F8"/>
    <w:rsid w:val="00A877A2"/>
    <w:rsid w:val="00A968BD"/>
    <w:rsid w:val="00AA07DD"/>
    <w:rsid w:val="00AB1173"/>
    <w:rsid w:val="00AB1394"/>
    <w:rsid w:val="00AB5C9A"/>
    <w:rsid w:val="00AF10AA"/>
    <w:rsid w:val="00AF3AB3"/>
    <w:rsid w:val="00B05268"/>
    <w:rsid w:val="00B10AD3"/>
    <w:rsid w:val="00B3561E"/>
    <w:rsid w:val="00B5209A"/>
    <w:rsid w:val="00BA41F7"/>
    <w:rsid w:val="00BD7C1F"/>
    <w:rsid w:val="00BE10C3"/>
    <w:rsid w:val="00BE5269"/>
    <w:rsid w:val="00C377AC"/>
    <w:rsid w:val="00C46531"/>
    <w:rsid w:val="00C70196"/>
    <w:rsid w:val="00CB5DD4"/>
    <w:rsid w:val="00CC084F"/>
    <w:rsid w:val="00CC2410"/>
    <w:rsid w:val="00CD224D"/>
    <w:rsid w:val="00CE0B5C"/>
    <w:rsid w:val="00CF66C8"/>
    <w:rsid w:val="00D1203B"/>
    <w:rsid w:val="00D207B3"/>
    <w:rsid w:val="00D243D9"/>
    <w:rsid w:val="00D31A09"/>
    <w:rsid w:val="00D336BF"/>
    <w:rsid w:val="00D339FF"/>
    <w:rsid w:val="00D43D5A"/>
    <w:rsid w:val="00D4557A"/>
    <w:rsid w:val="00D70D4B"/>
    <w:rsid w:val="00D81ACC"/>
    <w:rsid w:val="00D8373F"/>
    <w:rsid w:val="00D855AE"/>
    <w:rsid w:val="00D900E8"/>
    <w:rsid w:val="00DB3BC3"/>
    <w:rsid w:val="00DC3E2B"/>
    <w:rsid w:val="00DD6F23"/>
    <w:rsid w:val="00DE617F"/>
    <w:rsid w:val="00DF18C2"/>
    <w:rsid w:val="00E03FBB"/>
    <w:rsid w:val="00E1367A"/>
    <w:rsid w:val="00E34AC8"/>
    <w:rsid w:val="00E36359"/>
    <w:rsid w:val="00E70F20"/>
    <w:rsid w:val="00E76E78"/>
    <w:rsid w:val="00E86D05"/>
    <w:rsid w:val="00EC6E26"/>
    <w:rsid w:val="00EC7080"/>
    <w:rsid w:val="00EC772B"/>
    <w:rsid w:val="00EE614B"/>
    <w:rsid w:val="00EF7AF3"/>
    <w:rsid w:val="00F01F1F"/>
    <w:rsid w:val="00F118DE"/>
    <w:rsid w:val="00F32B90"/>
    <w:rsid w:val="00F34936"/>
    <w:rsid w:val="00F42245"/>
    <w:rsid w:val="00F55B84"/>
    <w:rsid w:val="00F87D85"/>
    <w:rsid w:val="00F91A31"/>
    <w:rsid w:val="00F92122"/>
    <w:rsid w:val="00FC4313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DF51"/>
  <w15:chartTrackingRefBased/>
  <w15:docId w15:val="{6175B43F-6F00-4074-8605-21A52BE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9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BB"/>
  </w:style>
  <w:style w:type="paragraph" w:styleId="Footer">
    <w:name w:val="footer"/>
    <w:basedOn w:val="Normal"/>
    <w:link w:val="FooterChar"/>
    <w:uiPriority w:val="99"/>
    <w:unhideWhenUsed/>
    <w:rsid w:val="002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BB"/>
  </w:style>
  <w:style w:type="table" w:styleId="TableGrid">
    <w:name w:val="Table Grid"/>
    <w:basedOn w:val="TableNormal"/>
    <w:uiPriority w:val="39"/>
    <w:rsid w:val="0029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7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3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FBB"/>
    <w:rPr>
      <w:sz w:val="20"/>
      <w:szCs w:val="20"/>
    </w:rPr>
  </w:style>
  <w:style w:type="paragraph" w:styleId="Revision">
    <w:name w:val="Revision"/>
    <w:hidden/>
    <w:uiPriority w:val="99"/>
    <w:semiHidden/>
    <w:rsid w:val="00F91A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2B"/>
    <w:rPr>
      <w:b/>
      <w:bCs/>
      <w:sz w:val="20"/>
      <w:szCs w:val="20"/>
    </w:rPr>
  </w:style>
  <w:style w:type="table" w:styleId="MediumList2-Accent1">
    <w:name w:val="Medium List 2 Accent 1"/>
    <w:basedOn w:val="TableNormal"/>
    <w:uiPriority w:val="66"/>
    <w:rsid w:val="007A4F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3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2C0F4C897840A725957CC16B9965" ma:contentTypeVersion="18" ma:contentTypeDescription="Create a new document." ma:contentTypeScope="" ma:versionID="8ff5babb21564b4bf9584df116199d84">
  <xsd:schema xmlns:xsd="http://www.w3.org/2001/XMLSchema" xmlns:xs="http://www.w3.org/2001/XMLSchema" xmlns:p="http://schemas.microsoft.com/office/2006/metadata/properties" xmlns:ns2="c05674af-7cf2-4f31-b478-59c80045e32d" xmlns:ns3="c18cca41-f511-4865-b52a-3f529a98807e" targetNamespace="http://schemas.microsoft.com/office/2006/metadata/properties" ma:root="true" ma:fieldsID="b007d4ba3d057c444855e24acd7ab0c2" ns2:_="" ns3:_="">
    <xsd:import namespace="c05674af-7cf2-4f31-b478-59c80045e32d"/>
    <xsd:import namespace="c18cca41-f511-4865-b52a-3f529a98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74af-7cf2-4f31-b478-59c8004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d8a4ae-64eb-428d-914d-2ef19c2b4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ca41-f511-4865-b52a-3f529a98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af3bd-61d2-492c-829b-600f432910b6}" ma:internalName="TaxCatchAll" ma:showField="CatchAllData" ma:web="c18cca41-f511-4865-b52a-3f529a98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ca41-f511-4865-b52a-3f529a98807e" xsi:nil="true"/>
    <lcf76f155ced4ddcb4097134ff3c332f xmlns="c05674af-7cf2-4f31-b478-59c80045e3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FAF2D-1BBF-4F5C-AA8C-743494334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67F06-4149-4829-8EAE-8FBBA5DE2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674af-7cf2-4f31-b478-59c80045e32d"/>
    <ds:schemaRef ds:uri="c18cca41-f511-4865-b52a-3f529a98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A816F-279B-456C-A05C-99443320F52B}">
  <ds:schemaRefs>
    <ds:schemaRef ds:uri="http://schemas.microsoft.com/office/2006/metadata/properties"/>
    <ds:schemaRef ds:uri="http://schemas.microsoft.com/office/infopath/2007/PartnerControls"/>
    <ds:schemaRef ds:uri="c18cca41-f511-4865-b52a-3f529a98807e"/>
    <ds:schemaRef ds:uri="c05674af-7cf2-4f31-b478-59c80045e32d"/>
  </ds:schemaRefs>
</ds:datastoreItem>
</file>

<file path=customXml/itemProps4.xml><?xml version="1.0" encoding="utf-8"?>
<ds:datastoreItem xmlns:ds="http://schemas.openxmlformats.org/officeDocument/2006/customXml" ds:itemID="{B3F7DB2E-9739-4C22-9E45-09391A1F9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Rovan</dc:creator>
  <cp:keywords/>
  <dc:description/>
  <cp:lastModifiedBy>Aaron Rovan</cp:lastModifiedBy>
  <cp:revision>10</cp:revision>
  <dcterms:created xsi:type="dcterms:W3CDTF">2024-10-10T16:59:00Z</dcterms:created>
  <dcterms:modified xsi:type="dcterms:W3CDTF">2024-10-11T16:07:00Z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0x0101005D7F2C0F4C897840A725957CC16B9965</vt:lpwstr>
  </property>
  <property fmtid="{D5CDD505-2E9C-101B-9397-08002B2CF9AE}" pid="3" name="MediaServiceImageTags">
    <vt:lpwstr/>
  </property>
</Properties>
</file>